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F1D" w:rsidRPr="00EA7F1D" w:rsidRDefault="00EA7F1D" w:rsidP="00EA7F1D">
      <w:pPr>
        <w:jc w:val="left"/>
        <w:rPr>
          <w:b/>
          <w:sz w:val="22"/>
        </w:rPr>
      </w:pPr>
      <w:r w:rsidRPr="00EA7F1D">
        <w:rPr>
          <w:rFonts w:hint="eastAsia"/>
          <w:b/>
          <w:sz w:val="28"/>
          <w:bdr w:val="single" w:sz="4" w:space="0" w:color="auto"/>
        </w:rPr>
        <w:t>緑の風記念三重医学研究振興会賞（基礎医学・看護学部門）</w:t>
      </w:r>
    </w:p>
    <w:p w:rsidR="00EA7F1D" w:rsidRPr="00EA7F1D" w:rsidRDefault="00EA7F1D" w:rsidP="00EA7F1D">
      <w:pPr>
        <w:jc w:val="left"/>
        <w:rPr>
          <w:b/>
        </w:rPr>
      </w:pPr>
    </w:p>
    <w:p w:rsidR="00E215CD" w:rsidRDefault="00EA7F1D" w:rsidP="00E215CD">
      <w:pPr>
        <w:ind w:firstLineChars="250" w:firstLine="600"/>
      </w:pPr>
      <w:r w:rsidRPr="00EA7F1D">
        <w:rPr>
          <w:rFonts w:hint="eastAsia"/>
          <w:sz w:val="24"/>
        </w:rPr>
        <w:t>氏名（年齢）</w:t>
      </w:r>
      <w:r>
        <w:rPr>
          <w:rFonts w:hint="eastAsia"/>
        </w:rPr>
        <w:t xml:space="preserve">　</w:t>
      </w:r>
      <w:r w:rsidRPr="00206F8B">
        <w:rPr>
          <w:rFonts w:hint="eastAsia"/>
          <w:sz w:val="24"/>
        </w:rPr>
        <w:t>大北 真弓（44歳）</w:t>
      </w:r>
      <w:bookmarkStart w:id="0" w:name="_GoBack"/>
      <w:bookmarkEnd w:id="0"/>
    </w:p>
    <w:p w:rsidR="007E422B" w:rsidRPr="00E215CD" w:rsidRDefault="00EA7F1D" w:rsidP="00E215CD">
      <w:pPr>
        <w:ind w:firstLineChars="250" w:firstLine="600"/>
      </w:pPr>
      <w:r w:rsidRPr="00EA7F1D">
        <w:rPr>
          <w:rFonts w:hint="eastAsia"/>
          <w:sz w:val="24"/>
        </w:rPr>
        <w:t>所属・職名</w:t>
      </w:r>
      <w:r w:rsidRPr="00EA7F1D">
        <w:rPr>
          <w:rFonts w:hint="eastAsia"/>
          <w:sz w:val="22"/>
        </w:rPr>
        <w:t xml:space="preserve">　</w:t>
      </w:r>
      <w:r w:rsidR="00E215CD">
        <w:rPr>
          <w:rFonts w:hint="eastAsia"/>
          <w:sz w:val="24"/>
        </w:rPr>
        <w:t>三重大学大学院医学系研究科看護学専攻実践看護学・</w:t>
      </w:r>
      <w:r w:rsidRPr="00EA7F1D">
        <w:rPr>
          <w:rFonts w:hint="eastAsia"/>
          <w:sz w:val="24"/>
        </w:rPr>
        <w:t>助教</w:t>
      </w:r>
    </w:p>
    <w:p w:rsidR="007E422B" w:rsidRDefault="007E422B" w:rsidP="00EA7F1D">
      <w:pPr>
        <w:jc w:val="left"/>
        <w:rPr>
          <w:b/>
        </w:rPr>
      </w:pPr>
    </w:p>
    <w:p w:rsidR="00EA7F1D" w:rsidRPr="007E422B" w:rsidRDefault="00EA7F1D" w:rsidP="001A3E9C">
      <w:pPr>
        <w:jc w:val="left"/>
        <w:rPr>
          <w:b/>
        </w:rPr>
      </w:pPr>
      <w:r w:rsidRPr="007E422B">
        <w:rPr>
          <w:rFonts w:hint="eastAsia"/>
          <w:b/>
        </w:rPr>
        <w:t>受賞の感想と今後の抱負</w:t>
      </w:r>
    </w:p>
    <w:p w:rsidR="00EA7F1D" w:rsidRDefault="001A3E9C" w:rsidP="001A3E9C">
      <w:pPr>
        <w:jc w:val="left"/>
      </w:pPr>
      <w:r>
        <w:rPr>
          <w:rFonts w:hint="eastAsia"/>
        </w:rPr>
        <w:t xml:space="preserve">　</w:t>
      </w:r>
      <w:r w:rsidR="004A6600">
        <w:rPr>
          <w:rFonts w:hint="eastAsia"/>
        </w:rPr>
        <w:t>この度、緑の風記念三重医学研究振興会賞という栄誉ある賞を頂戴し、大変光栄に存じます。ご指導いただきました諸先生方に深謝申し上げます。2017年に、附属病院看護師から教職に転職して以降、看護教育と研究を継続して行っております。</w:t>
      </w:r>
      <w:r w:rsidR="007E422B">
        <w:rPr>
          <w:rFonts w:hint="eastAsia"/>
        </w:rPr>
        <w:t>今後も</w:t>
      </w:r>
      <w:r w:rsidR="004A6600">
        <w:rPr>
          <w:rFonts w:hint="eastAsia"/>
        </w:rPr>
        <w:t>病気や障害をもつ子どものQOLの向上と小児看護学の発展に貢献できるよう精進していく所存でおり</w:t>
      </w:r>
      <w:r w:rsidR="007E422B">
        <w:rPr>
          <w:rFonts w:hint="eastAsia"/>
        </w:rPr>
        <w:t>ますので、何卒ご指導ご鞭撻の程よろしくお願い申し上げます。</w:t>
      </w:r>
    </w:p>
    <w:p w:rsidR="007E422B" w:rsidRDefault="007E422B" w:rsidP="007E422B">
      <w:pPr>
        <w:ind w:left="210" w:hangingChars="100" w:hanging="210"/>
        <w:jc w:val="left"/>
      </w:pPr>
    </w:p>
    <w:p w:rsidR="007E422B" w:rsidRPr="007E422B" w:rsidRDefault="007E422B" w:rsidP="007E422B">
      <w:pPr>
        <w:ind w:left="206" w:hangingChars="100" w:hanging="206"/>
        <w:jc w:val="left"/>
        <w:rPr>
          <w:b/>
        </w:rPr>
      </w:pPr>
      <w:r w:rsidRPr="007E422B">
        <w:rPr>
          <w:rFonts w:hint="eastAsia"/>
          <w:b/>
        </w:rPr>
        <w:t>研究の概要と将来展望</w:t>
      </w:r>
    </w:p>
    <w:p w:rsidR="00232A87" w:rsidRDefault="007E422B" w:rsidP="001A3E9C">
      <w:pPr>
        <w:jc w:val="left"/>
      </w:pPr>
      <w:r>
        <w:rPr>
          <w:rFonts w:hint="eastAsia"/>
        </w:rPr>
        <w:t xml:space="preserve">　</w:t>
      </w:r>
      <w:r w:rsidR="001A3E9C">
        <w:rPr>
          <w:rFonts w:hint="eastAsia"/>
        </w:rPr>
        <w:t>我が国では、重症心身障害児をはじめ言語的コミュニケーションが難しい子どもの数が増える中、彼らの痛みに着目した学術的研究はほとんどなく、痛みの客観的指標として確立したものもなかった。本研究は、英国の</w:t>
      </w:r>
      <w:r w:rsidR="001A3E9C">
        <w:t>Huntらによって開発された痛み評価尺度Paediatric Pain Profileを翻訳し、その信頼性と妥当性を実証したものであり、観察者による客観的評価の違いや重症心身障害児の痛みの特性を明らかにした本研究結果は、この分野の緩和ケア研究の基盤となるものである。</w:t>
      </w:r>
      <w:r w:rsidR="001A3E9C">
        <w:rPr>
          <w:rFonts w:hint="eastAsia"/>
        </w:rPr>
        <w:t>以下に研究の概要を説明する。</w:t>
      </w:r>
    </w:p>
    <w:p w:rsidR="00232A87" w:rsidRDefault="00232A87" w:rsidP="001A3E9C">
      <w:pPr>
        <w:jc w:val="left"/>
      </w:pPr>
      <w:r w:rsidRPr="00232A87">
        <w:rPr>
          <w:rFonts w:ascii="ＭＳ Ｐゴシック" w:eastAsia="ＭＳ Ｐゴシック" w:hAnsi="ＭＳ Ｐゴシック" w:hint="eastAsia"/>
        </w:rPr>
        <w:t>STEP</w:t>
      </w:r>
      <w:r w:rsidRPr="00232A87">
        <w:rPr>
          <w:rFonts w:ascii="ＭＳ Ｐゴシック" w:eastAsia="ＭＳ Ｐゴシック" w:hAnsi="ＭＳ Ｐゴシック"/>
        </w:rPr>
        <w:t xml:space="preserve"> </w:t>
      </w:r>
      <w:r w:rsidRPr="00232A87">
        <w:rPr>
          <w:rFonts w:ascii="ＭＳ Ｐゴシック" w:eastAsia="ＭＳ Ｐゴシック" w:hAnsi="ＭＳ Ｐゴシック" w:hint="eastAsia"/>
        </w:rPr>
        <w:t>1</w:t>
      </w:r>
      <w:r>
        <w:rPr>
          <w:rFonts w:hint="eastAsia"/>
        </w:rPr>
        <w:t>：</w:t>
      </w:r>
      <w:r w:rsidR="00E215CD">
        <w:t>PPPを和訳し、重症心身障害児30名の痛みを病院看護師3名が痛みを評価して信頼性と妥当性を検証した</w:t>
      </w:r>
      <w:r>
        <w:rPr>
          <w:rFonts w:hint="eastAsia"/>
        </w:rPr>
        <w:t>結果、</w:t>
      </w:r>
      <w:r w:rsidRPr="00E215CD">
        <w:t>PPP日本語版の内的一貫性は高く（安静時：α=0.735，痛み時：α=0.928）、再テスト信頼性も良好であった（r=0.846）。測定者内信頼性は高く（r=0.748）、測定者間信頼性は中等度であった（r=0.529）。類似尺度であるFLACCスケールとの併存妥当性（r=0.629）、安静時から痛み場面におけるPPP scoreの上昇を確認した構成概念妥当性も認められた（p&lt;0.001）。</w:t>
      </w:r>
    </w:p>
    <w:p w:rsidR="00232A87" w:rsidRDefault="00232A87" w:rsidP="001A3E9C">
      <w:pPr>
        <w:jc w:val="left"/>
      </w:pPr>
      <w:r>
        <w:rPr>
          <w:rFonts w:ascii="ＭＳ Ｐゴシック" w:eastAsia="ＭＳ Ｐゴシック" w:hAnsi="ＭＳ Ｐゴシック" w:hint="eastAsia"/>
        </w:rPr>
        <w:t>STEP</w:t>
      </w:r>
      <w:r>
        <w:rPr>
          <w:rFonts w:ascii="ＭＳ Ｐゴシック" w:eastAsia="ＭＳ Ｐゴシック" w:hAnsi="ＭＳ Ｐゴシック"/>
        </w:rPr>
        <w:t xml:space="preserve"> </w:t>
      </w:r>
      <w:r>
        <w:rPr>
          <w:rFonts w:ascii="ＭＳ Ｐゴシック" w:eastAsia="ＭＳ Ｐゴシック" w:hAnsi="ＭＳ Ｐゴシック" w:hint="eastAsia"/>
        </w:rPr>
        <w:t>2</w:t>
      </w:r>
      <w:r w:rsidRPr="00232A87">
        <w:rPr>
          <w:rFonts w:eastAsiaTheme="minorHAnsi" w:hint="eastAsia"/>
        </w:rPr>
        <w:t>：</w:t>
      </w:r>
      <w:r w:rsidR="00E215CD">
        <w:t>看護師の特性が痛み評価に与える影響を検証するために、重症心身障害児1名の痛みを病院看護師28名が評価</w:t>
      </w:r>
      <w:r w:rsidR="001A3E9C">
        <w:rPr>
          <w:rFonts w:hint="eastAsia"/>
        </w:rPr>
        <w:t>した</w:t>
      </w:r>
      <w:r w:rsidR="001A3E9C" w:rsidRPr="00E215CD">
        <w:rPr>
          <w:rFonts w:hint="eastAsia"/>
        </w:rPr>
        <w:t>結果、</w:t>
      </w:r>
      <w:r w:rsidR="001A3E9C" w:rsidRPr="00E215CD">
        <w:t>看護経験年数とPPP scoreとの相関関係は認められなかった。</w:t>
      </w:r>
      <w:r w:rsidR="001A3E9C">
        <w:rPr>
          <w:rFonts w:hint="eastAsia"/>
        </w:rPr>
        <w:t>また、</w:t>
      </w:r>
      <w:r w:rsidR="00E215CD">
        <w:t>重症心身障害児30名を担当看護師とそうでない看護師が評価し</w:t>
      </w:r>
      <w:r w:rsidR="001A3E9C">
        <w:rPr>
          <w:rFonts w:hint="eastAsia"/>
        </w:rPr>
        <w:t>た結果</w:t>
      </w:r>
      <w:r w:rsidR="00E215CD">
        <w:t>、</w:t>
      </w:r>
      <w:r w:rsidR="001A3E9C">
        <w:rPr>
          <w:rFonts w:hint="eastAsia"/>
        </w:rPr>
        <w:t>その</w:t>
      </w:r>
      <w:r w:rsidR="001A3E9C" w:rsidRPr="00E215CD">
        <w:t>子どものことをよく知る看護師は、そうでない看護師よりも痛みを高く評価した（p&lt;0.01）。</w:t>
      </w:r>
    </w:p>
    <w:p w:rsidR="001A3E9C" w:rsidRDefault="00232A87" w:rsidP="001A3E9C">
      <w:pPr>
        <w:jc w:val="left"/>
      </w:pPr>
      <w:r>
        <w:rPr>
          <w:rFonts w:ascii="ＭＳ Ｐゴシック" w:eastAsia="ＭＳ Ｐゴシック" w:hAnsi="ＭＳ Ｐゴシック" w:hint="eastAsia"/>
        </w:rPr>
        <w:t>STEP</w:t>
      </w:r>
      <w:r>
        <w:rPr>
          <w:rFonts w:ascii="ＭＳ Ｐゴシック" w:eastAsia="ＭＳ Ｐゴシック" w:hAnsi="ＭＳ Ｐゴシック"/>
        </w:rPr>
        <w:t xml:space="preserve"> 3</w:t>
      </w:r>
      <w:r>
        <w:rPr>
          <w:rFonts w:eastAsiaTheme="minorHAnsi" w:hint="eastAsia"/>
        </w:rPr>
        <w:t>：</w:t>
      </w:r>
      <w:r w:rsidR="00E215CD">
        <w:t>PPP日本語版の有用性を検証するために、看護師31名に痛み評価を継続的に実践してもら</w:t>
      </w:r>
      <w:r w:rsidR="001A3E9C">
        <w:t>った後、尺度項目の明瞭さ、実用性に関する質問紙調査を実施した</w:t>
      </w:r>
      <w:r w:rsidR="001A3E9C">
        <w:rPr>
          <w:rFonts w:hint="eastAsia"/>
        </w:rPr>
        <w:t>結果、</w:t>
      </w:r>
      <w:r w:rsidR="001A3E9C" w:rsidRPr="00E215CD">
        <w:t>重症心身障害児看護経験年数が</w:t>
      </w:r>
      <w:r w:rsidR="001A3E9C" w:rsidRPr="00E215CD">
        <w:lastRenderedPageBreak/>
        <w:t>長い</w:t>
      </w:r>
      <w:r w:rsidR="001A3E9C">
        <w:rPr>
          <w:rFonts w:hint="eastAsia"/>
        </w:rPr>
        <w:t>看護師</w:t>
      </w:r>
      <w:r w:rsidR="001A3E9C" w:rsidRPr="00E215CD">
        <w:t>ほど個々の子どもの痛みのサインを理解しており（r=0.530）、「落ち込んでいる」といった心理社会</w:t>
      </w:r>
      <w:r w:rsidR="001A3E9C">
        <w:t>面を評価する尺度項目の明瞭さを経験年数の短い看護師よりも高く</w:t>
      </w:r>
      <w:r w:rsidR="001A3E9C">
        <w:rPr>
          <w:rFonts w:hint="eastAsia"/>
        </w:rPr>
        <w:t>スコアをつけて</w:t>
      </w:r>
      <w:r w:rsidR="001A3E9C" w:rsidRPr="00E215CD">
        <w:t>いた</w:t>
      </w:r>
      <w:r w:rsidR="001A3E9C">
        <w:rPr>
          <w:rFonts w:hint="eastAsia"/>
        </w:rPr>
        <w:t>。</w:t>
      </w:r>
      <w:r w:rsidR="001A3E9C" w:rsidRPr="00E215CD">
        <w:t>（r=0.490）。尺度の継続的な使用意思と看護経験年数との相関関係は認められなかった。しかし、尺度を継続的に使用したいと感じていた看護師ほど、重症心身障害児の痛み行動反応を捉えることができておらず（r=-0.583）、痛みの原因についても回答個数が少なか</w:t>
      </w:r>
      <w:r w:rsidR="001A3E9C" w:rsidRPr="00E215CD">
        <w:rPr>
          <w:rFonts w:hint="eastAsia"/>
        </w:rPr>
        <w:t>った（</w:t>
      </w:r>
      <w:r w:rsidR="001A3E9C" w:rsidRPr="00E215CD">
        <w:t>r=-0.535）。</w:t>
      </w:r>
    </w:p>
    <w:p w:rsidR="00E215CD" w:rsidRDefault="00232A87" w:rsidP="001A3E9C">
      <w:pPr>
        <w:jc w:val="left"/>
      </w:pPr>
      <w:r>
        <w:rPr>
          <w:rFonts w:ascii="ＭＳ Ｐゴシック" w:eastAsia="ＭＳ Ｐゴシック" w:hAnsi="ＭＳ Ｐゴシック" w:hint="eastAsia"/>
        </w:rPr>
        <w:t>STEP</w:t>
      </w:r>
      <w:r>
        <w:rPr>
          <w:rFonts w:ascii="ＭＳ Ｐゴシック" w:eastAsia="ＭＳ Ｐゴシック" w:hAnsi="ＭＳ Ｐゴシック"/>
        </w:rPr>
        <w:t xml:space="preserve"> 4</w:t>
      </w:r>
      <w:r>
        <w:rPr>
          <w:rFonts w:eastAsiaTheme="minorHAnsi" w:hint="eastAsia"/>
        </w:rPr>
        <w:t>：</w:t>
      </w:r>
      <w:r w:rsidR="00E215CD">
        <w:t>重症心身障害児の160回分の痛み評価データを分析することで、重症心身障害児の属性が痛み評価に与える影響を検証した</w:t>
      </w:r>
      <w:r w:rsidR="001A3E9C">
        <w:rPr>
          <w:rFonts w:hint="eastAsia"/>
        </w:rPr>
        <w:t>結果、</w:t>
      </w:r>
      <w:r w:rsidR="00E215CD" w:rsidRPr="00E215CD">
        <w:t>本研究対象者の重症心身障害児の痛みの特性は、年齢が低い子どもは医療依存度の高い超重症児が多く（p&lt;0.001）、年齢が高くなると側彎が主な痛みの原因となった（p&lt;0.001）。年齢が低い子どもの方がPPP scoreが高く（p&lt;0.01）、医療依存度が高い子どもほど痛みの頻度は多かった（p&lt;0.01）</w:t>
      </w:r>
      <w:r w:rsidR="001A3E9C">
        <w:rPr>
          <w:rFonts w:hint="eastAsia"/>
        </w:rPr>
        <w:t>ことが明らかとなった</w:t>
      </w:r>
      <w:r w:rsidR="00E215CD" w:rsidRPr="00E215CD">
        <w:t>。</w:t>
      </w:r>
    </w:p>
    <w:p w:rsidR="00206F8B" w:rsidRDefault="00206F8B" w:rsidP="001A3E9C">
      <w:pPr>
        <w:jc w:val="left"/>
      </w:pPr>
      <w:r>
        <w:rPr>
          <w:rFonts w:hint="eastAsia"/>
        </w:rPr>
        <w:t xml:space="preserve">　以上から、</w:t>
      </w:r>
      <w:r w:rsidRPr="00206F8B">
        <w:t>PPP</w:t>
      </w:r>
      <w:r>
        <w:t>日本語版は</w:t>
      </w:r>
      <w:r w:rsidRPr="00206F8B">
        <w:t>重症心身障害児の痛みの評価尺度として信頼性と妥当性が得られた。特に、同じ観察者による継続的な評価の妥当性が高かったため、可能な限り同じ観察者が経時的に記録することが重要である。その子どもの担当看護師はそうでない看護師よりもPPPスコアを高くつけた</w:t>
      </w:r>
      <w:r>
        <w:rPr>
          <w:rFonts w:hint="eastAsia"/>
        </w:rPr>
        <w:t>ため、</w:t>
      </w:r>
      <w:r w:rsidR="007070A9">
        <w:rPr>
          <w:rFonts w:hint="eastAsia"/>
        </w:rPr>
        <w:t>病棟など複数の看護師で痛み評価を共有する場合、</w:t>
      </w:r>
      <w:r>
        <w:rPr>
          <w:rFonts w:hint="eastAsia"/>
        </w:rPr>
        <w:t>担当看護師</w:t>
      </w:r>
      <w:r w:rsidR="007070A9">
        <w:t>の痛み評価を基準として</w:t>
      </w:r>
      <w:r w:rsidRPr="00206F8B">
        <w:rPr>
          <w:rFonts w:hint="eastAsia"/>
        </w:rPr>
        <w:t>評価を一致させるためのトレーニングが必要となる。</w:t>
      </w:r>
      <w:r w:rsidR="007070A9">
        <w:rPr>
          <w:rFonts w:hint="eastAsia"/>
        </w:rPr>
        <w:t>年齢によって起こりやすい痛みの原因を考慮して関わること、また、行動反応の非常に乏しい重症心身障害児の場合、</w:t>
      </w:r>
      <w:r w:rsidR="007070A9">
        <w:t>行動指標だけでは適切な</w:t>
      </w:r>
      <w:r w:rsidR="007070A9">
        <w:rPr>
          <w:rFonts w:hint="eastAsia"/>
        </w:rPr>
        <w:t>痛みの評価</w:t>
      </w:r>
      <w:r w:rsidRPr="00206F8B">
        <w:t>は難しく、心拍数や血圧、皮膚の紅潮や発汗などの生理学的指標と併せて観察することを推奨する。</w:t>
      </w:r>
    </w:p>
    <w:p w:rsidR="00E215CD" w:rsidRPr="001A3E9C" w:rsidRDefault="00E215CD" w:rsidP="001A3E9C">
      <w:pPr>
        <w:jc w:val="left"/>
        <w:rPr>
          <w:b/>
        </w:rPr>
      </w:pPr>
      <w:r w:rsidRPr="001A3E9C">
        <w:rPr>
          <w:rFonts w:hint="eastAsia"/>
          <w:b/>
        </w:rPr>
        <w:t>本研究の将来期待される点</w:t>
      </w:r>
    </w:p>
    <w:p w:rsidR="00E215CD" w:rsidRDefault="00E215CD" w:rsidP="001A3E9C">
      <w:pPr>
        <w:jc w:val="left"/>
      </w:pPr>
      <w:r>
        <w:rPr>
          <w:rFonts w:hint="eastAsia"/>
        </w:rPr>
        <w:t xml:space="preserve">　本研究は、重症心身障害児など痛みを言語で伝えることができない子どもの痛み評価尺度を開発したことで、疼痛緩和介入研究の効果判定に用いることができ、この分野の疼痛緩和介入研究が促進されることが期待される。</w:t>
      </w:r>
    </w:p>
    <w:p w:rsidR="001A3E9C" w:rsidRDefault="001A3E9C" w:rsidP="001A3E9C">
      <w:pPr>
        <w:ind w:leftChars="-1" w:left="-2"/>
        <w:jc w:val="left"/>
      </w:pPr>
    </w:p>
    <w:p w:rsidR="00826E60" w:rsidRPr="008C6A96" w:rsidRDefault="00826E60" w:rsidP="001A3E9C">
      <w:pPr>
        <w:ind w:leftChars="-1" w:left="-2"/>
        <w:jc w:val="left"/>
        <w:rPr>
          <w:b/>
        </w:rPr>
      </w:pPr>
      <w:r w:rsidRPr="008C6A96">
        <w:rPr>
          <w:rFonts w:hint="eastAsia"/>
          <w:b/>
        </w:rPr>
        <w:t>本研究に関連する代表的な原書学術論文（5編）</w:t>
      </w:r>
    </w:p>
    <w:p w:rsidR="00826E60" w:rsidRDefault="00826E60" w:rsidP="00643A9B">
      <w:pPr>
        <w:ind w:leftChars="-1" w:left="313" w:hangingChars="150" w:hanging="315"/>
        <w:jc w:val="left"/>
      </w:pPr>
      <w:r>
        <w:rPr>
          <w:rFonts w:hint="eastAsia"/>
        </w:rPr>
        <w:t>1</w:t>
      </w:r>
      <w:r w:rsidR="00643A9B">
        <w:t xml:space="preserve">. </w:t>
      </w:r>
      <w:r w:rsidRPr="008C6A96">
        <w:rPr>
          <w:b/>
          <w:u w:val="single"/>
        </w:rPr>
        <w:t>Okita M</w:t>
      </w:r>
      <w:r>
        <w:t>, Nio K, Murabata M, Murata H, Iwamoto S. Reliability and validity of the Japanese version of the Paediatric Pain Profile for children with severe motor and intellectual disabilities. PLoS ONE. 2020; 15(12): e0243566.</w:t>
      </w:r>
    </w:p>
    <w:p w:rsidR="00826E60" w:rsidRDefault="00643A9B" w:rsidP="00643A9B">
      <w:pPr>
        <w:ind w:leftChars="-1" w:left="313" w:hangingChars="150" w:hanging="315"/>
        <w:jc w:val="left"/>
      </w:pPr>
      <w:r>
        <w:t xml:space="preserve">2. </w:t>
      </w:r>
      <w:r w:rsidR="00826E60" w:rsidRPr="008C6A96">
        <w:rPr>
          <w:rFonts w:hint="eastAsia"/>
          <w:u w:val="single"/>
        </w:rPr>
        <w:t>大北真弓</w:t>
      </w:r>
      <w:r w:rsidR="00826E60">
        <w:rPr>
          <w:rFonts w:hint="eastAsia"/>
        </w:rPr>
        <w:t>．看護師の特性が重症心身障害児の痛みの評価に与える影響－</w:t>
      </w:r>
      <w:r w:rsidR="00826E60">
        <w:t>Paediatric Pain Profile</w:t>
      </w:r>
      <w:r w:rsidR="00826E60">
        <w:rPr>
          <w:rFonts w:hint="eastAsia"/>
        </w:rPr>
        <w:t>日本語版を使用して－．日本重症心身障害</w:t>
      </w:r>
      <w:r w:rsidR="00AD0A97">
        <w:rPr>
          <w:rFonts w:hint="eastAsia"/>
        </w:rPr>
        <w:t>学会誌.</w:t>
      </w:r>
      <w:r w:rsidR="00AD0A97">
        <w:t xml:space="preserve"> 2021; </w:t>
      </w:r>
      <w:r w:rsidR="00826E60">
        <w:rPr>
          <w:rFonts w:hint="eastAsia"/>
        </w:rPr>
        <w:t>4</w:t>
      </w:r>
      <w:r w:rsidR="00826E60">
        <w:t>6(3)</w:t>
      </w:r>
      <w:r w:rsidR="00AD0A97">
        <w:t xml:space="preserve">: </w:t>
      </w:r>
      <w:r w:rsidR="00826E60">
        <w:rPr>
          <w:rFonts w:hint="eastAsia"/>
        </w:rPr>
        <w:t>3</w:t>
      </w:r>
      <w:r w:rsidR="00826E60">
        <w:t>41-348</w:t>
      </w:r>
      <w:r w:rsidR="00826E60">
        <w:rPr>
          <w:rFonts w:hint="eastAsia"/>
        </w:rPr>
        <w:t>．</w:t>
      </w:r>
    </w:p>
    <w:p w:rsidR="00AD0A97" w:rsidRDefault="00826E60" w:rsidP="00643A9B">
      <w:pPr>
        <w:ind w:leftChars="-1" w:left="-2"/>
        <w:jc w:val="left"/>
      </w:pPr>
      <w:r>
        <w:rPr>
          <w:rFonts w:hint="eastAsia"/>
        </w:rPr>
        <w:t>3</w:t>
      </w:r>
      <w:r w:rsidR="00643A9B">
        <w:t xml:space="preserve">. </w:t>
      </w:r>
      <w:r w:rsidRPr="008C6A96">
        <w:rPr>
          <w:rFonts w:hint="eastAsia"/>
          <w:u w:val="single"/>
        </w:rPr>
        <w:t>大北真弓</w:t>
      </w:r>
      <w:r>
        <w:rPr>
          <w:rFonts w:hint="eastAsia"/>
        </w:rPr>
        <w:t>．</w:t>
      </w:r>
      <w:r w:rsidR="00AD0A97">
        <w:rPr>
          <w:rFonts w:hint="eastAsia"/>
        </w:rPr>
        <w:t>重症心身障害児をケアする訪問看護師の思い</w:t>
      </w:r>
      <w:r w:rsidR="00AD0A97">
        <w:t>. 日本重症心身障害学会誌. 2019; 44(3):</w:t>
      </w:r>
    </w:p>
    <w:p w:rsidR="00826E60" w:rsidRDefault="00AD0A97" w:rsidP="00AD0A97">
      <w:pPr>
        <w:ind w:leftChars="-1" w:left="-2"/>
        <w:jc w:val="left"/>
      </w:pPr>
      <w:r>
        <w:t xml:space="preserve">  </w:t>
      </w:r>
      <w:r w:rsidR="00643A9B">
        <w:t xml:space="preserve"> </w:t>
      </w:r>
      <w:r>
        <w:t>615-</w:t>
      </w:r>
      <w:r w:rsidR="00250219">
        <w:t>6</w:t>
      </w:r>
      <w:r>
        <w:t>21.</w:t>
      </w:r>
    </w:p>
    <w:p w:rsidR="00826E60" w:rsidRDefault="00AD0A97" w:rsidP="00826E60">
      <w:pPr>
        <w:ind w:leftChars="-1" w:left="-2"/>
        <w:jc w:val="left"/>
      </w:pPr>
      <w:r>
        <w:rPr>
          <w:rFonts w:hint="eastAsia"/>
        </w:rPr>
        <w:t>4</w:t>
      </w:r>
      <w:r w:rsidR="00643A9B">
        <w:t xml:space="preserve">. </w:t>
      </w:r>
      <w:r w:rsidRPr="008C6A96">
        <w:rPr>
          <w:rFonts w:hint="eastAsia"/>
          <w:u w:val="single"/>
        </w:rPr>
        <w:t>大北真弓</w:t>
      </w:r>
      <w:r>
        <w:rPr>
          <w:rFonts w:hint="eastAsia"/>
        </w:rPr>
        <w:t>．</w:t>
      </w:r>
      <w:r w:rsidRPr="00826E60">
        <w:rPr>
          <w:rFonts w:hint="eastAsia"/>
        </w:rPr>
        <w:t>看護師が捉えた重症心身障害児の痛みのサインと原因</w:t>
      </w:r>
      <w:r>
        <w:rPr>
          <w:rFonts w:hint="eastAsia"/>
        </w:rPr>
        <w:t>．三重看護学誌.</w:t>
      </w:r>
      <w:r>
        <w:t xml:space="preserve"> 2022; </w:t>
      </w:r>
      <w:r>
        <w:rPr>
          <w:rFonts w:hint="eastAsia"/>
        </w:rPr>
        <w:t>24:</w:t>
      </w:r>
      <w:r w:rsidR="00250219">
        <w:t xml:space="preserve"> 9-16</w:t>
      </w:r>
      <w:r>
        <w:rPr>
          <w:rFonts w:hint="eastAsia"/>
        </w:rPr>
        <w:t>．</w:t>
      </w:r>
    </w:p>
    <w:p w:rsidR="00AD0A97" w:rsidRDefault="00643A9B" w:rsidP="00AD0A97">
      <w:pPr>
        <w:ind w:leftChars="-1" w:left="-2"/>
        <w:jc w:val="left"/>
      </w:pPr>
      <w:r>
        <w:t xml:space="preserve">5. </w:t>
      </w:r>
      <w:r w:rsidR="00AD0A97" w:rsidRPr="008C6A96">
        <w:rPr>
          <w:rFonts w:hint="eastAsia"/>
          <w:u w:val="single"/>
        </w:rPr>
        <w:t>大北真弓</w:t>
      </w:r>
      <w:r w:rsidR="00B42A9E">
        <w:rPr>
          <w:rFonts w:hint="eastAsia"/>
        </w:rPr>
        <w:t>．</w:t>
      </w:r>
      <w:r w:rsidR="00AD0A97">
        <w:t>諸外国における小児緩和ケアに関する看護研究の文献レビュー．三重看護学誌. 2018; 20:</w:t>
      </w:r>
    </w:p>
    <w:p w:rsidR="00AD0A97" w:rsidRDefault="00AD0A97" w:rsidP="00AD0A97">
      <w:pPr>
        <w:ind w:leftChars="-1" w:left="-2"/>
        <w:jc w:val="left"/>
      </w:pPr>
      <w:r>
        <w:t xml:space="preserve">   79-86.</w:t>
      </w:r>
    </w:p>
    <w:p w:rsidR="00643A9B" w:rsidRDefault="00643A9B" w:rsidP="00AD0A97">
      <w:pPr>
        <w:ind w:leftChars="-1" w:left="-2"/>
        <w:jc w:val="left"/>
      </w:pPr>
    </w:p>
    <w:p w:rsidR="00643A9B" w:rsidRPr="00643A9B" w:rsidRDefault="00643A9B" w:rsidP="00AD0A97">
      <w:pPr>
        <w:ind w:leftChars="-1" w:left="-2"/>
        <w:jc w:val="left"/>
        <w:rPr>
          <w:b/>
        </w:rPr>
      </w:pPr>
      <w:r w:rsidRPr="00643A9B">
        <w:rPr>
          <w:rFonts w:hint="eastAsia"/>
          <w:b/>
        </w:rPr>
        <w:t>略歴</w:t>
      </w:r>
    </w:p>
    <w:p w:rsidR="00643A9B" w:rsidRDefault="00643A9B" w:rsidP="00E32280">
      <w:pPr>
        <w:ind w:leftChars="-1" w:left="-2"/>
        <w:jc w:val="left"/>
      </w:pPr>
      <w:r>
        <w:rPr>
          <w:rFonts w:hint="eastAsia"/>
        </w:rPr>
        <w:t xml:space="preserve">　1998年</w:t>
      </w:r>
      <w:r w:rsidR="00E32280">
        <w:rPr>
          <w:rFonts w:hint="eastAsia"/>
        </w:rPr>
        <w:t>3月</w:t>
      </w:r>
      <w:r>
        <w:rPr>
          <w:rFonts w:hint="eastAsia"/>
        </w:rPr>
        <w:t xml:space="preserve">　</w:t>
      </w:r>
      <w:r w:rsidR="00E32280">
        <w:rPr>
          <w:rFonts w:hint="eastAsia"/>
        </w:rPr>
        <w:t xml:space="preserve">　　　　　　 </w:t>
      </w:r>
      <w:r w:rsidRPr="00643A9B">
        <w:rPr>
          <w:rFonts w:hint="eastAsia"/>
        </w:rPr>
        <w:t>三重大学医療技術短期大学部卒業</w:t>
      </w:r>
    </w:p>
    <w:p w:rsidR="00643A9B" w:rsidRDefault="00643A9B" w:rsidP="00AD0A97">
      <w:pPr>
        <w:ind w:leftChars="-1" w:left="-2"/>
        <w:jc w:val="left"/>
      </w:pPr>
      <w:r>
        <w:rPr>
          <w:rFonts w:hint="eastAsia"/>
        </w:rPr>
        <w:t xml:space="preserve">　1</w:t>
      </w:r>
      <w:r>
        <w:t>998</w:t>
      </w:r>
      <w:r>
        <w:rPr>
          <w:rFonts w:hint="eastAsia"/>
        </w:rPr>
        <w:t>年</w:t>
      </w:r>
      <w:r w:rsidR="00E32280">
        <w:t>4</w:t>
      </w:r>
      <w:r w:rsidR="00E32280">
        <w:rPr>
          <w:rFonts w:hint="eastAsia"/>
        </w:rPr>
        <w:t>月～2</w:t>
      </w:r>
      <w:r w:rsidR="00E32280">
        <w:t>003</w:t>
      </w:r>
      <w:r w:rsidR="00E32280">
        <w:rPr>
          <w:rFonts w:hint="eastAsia"/>
        </w:rPr>
        <w:t>年3月</w:t>
      </w:r>
      <w:r>
        <w:rPr>
          <w:rFonts w:hint="eastAsia"/>
        </w:rPr>
        <w:t xml:space="preserve">　三重大学医学部附属病院就職</w:t>
      </w:r>
      <w:r w:rsidRPr="00643A9B">
        <w:rPr>
          <w:rFonts w:hint="eastAsia"/>
        </w:rPr>
        <w:t>（</w:t>
      </w:r>
      <w:r w:rsidRPr="00643A9B">
        <w:t>NICU病棟）</w:t>
      </w:r>
    </w:p>
    <w:p w:rsidR="00643A9B" w:rsidRDefault="00643A9B" w:rsidP="00AD0A97">
      <w:pPr>
        <w:ind w:leftChars="-1" w:left="-2"/>
        <w:jc w:val="left"/>
      </w:pPr>
      <w:r>
        <w:rPr>
          <w:rFonts w:hint="eastAsia"/>
        </w:rPr>
        <w:t xml:space="preserve">　2</w:t>
      </w:r>
      <w:r>
        <w:t>005</w:t>
      </w:r>
      <w:r>
        <w:rPr>
          <w:rFonts w:hint="eastAsia"/>
        </w:rPr>
        <w:t>年</w:t>
      </w:r>
      <w:r w:rsidR="00E32280">
        <w:rPr>
          <w:rFonts w:hint="eastAsia"/>
        </w:rPr>
        <w:t>3月</w:t>
      </w:r>
      <w:r>
        <w:rPr>
          <w:rFonts w:hint="eastAsia"/>
        </w:rPr>
        <w:t xml:space="preserve">　</w:t>
      </w:r>
      <w:r w:rsidR="00E32280">
        <w:rPr>
          <w:rFonts w:hint="eastAsia"/>
        </w:rPr>
        <w:t xml:space="preserve"> </w:t>
      </w:r>
      <w:r w:rsidR="00E32280">
        <w:t xml:space="preserve">            </w:t>
      </w:r>
      <w:r w:rsidRPr="00643A9B">
        <w:rPr>
          <w:rFonts w:hint="eastAsia"/>
        </w:rPr>
        <w:t>三重大学医学部看護学科卒業</w:t>
      </w:r>
    </w:p>
    <w:p w:rsidR="00643A9B" w:rsidRDefault="00643A9B" w:rsidP="00AD0A97">
      <w:pPr>
        <w:ind w:leftChars="-1" w:left="-2"/>
        <w:jc w:val="left"/>
      </w:pPr>
      <w:r>
        <w:rPr>
          <w:rFonts w:hint="eastAsia"/>
        </w:rPr>
        <w:lastRenderedPageBreak/>
        <w:t xml:space="preserve">　</w:t>
      </w:r>
      <w:r>
        <w:t>2008</w:t>
      </w:r>
      <w:r>
        <w:rPr>
          <w:rFonts w:hint="eastAsia"/>
        </w:rPr>
        <w:t>年</w:t>
      </w:r>
      <w:r w:rsidR="00E32280">
        <w:rPr>
          <w:rFonts w:hint="eastAsia"/>
        </w:rPr>
        <w:t>3月</w:t>
      </w:r>
      <w:r w:rsidRPr="00643A9B">
        <w:t xml:space="preserve">　</w:t>
      </w:r>
      <w:r w:rsidR="00E32280">
        <w:rPr>
          <w:rFonts w:hint="eastAsia"/>
        </w:rPr>
        <w:t xml:space="preserve"> </w:t>
      </w:r>
      <w:r w:rsidR="00E32280">
        <w:t xml:space="preserve">            </w:t>
      </w:r>
      <w:r w:rsidRPr="00643A9B">
        <w:t>三重大学大学院医学系研究科看護学専攻博士前期課程修了</w:t>
      </w:r>
    </w:p>
    <w:p w:rsidR="00643A9B" w:rsidRDefault="00643A9B" w:rsidP="00AD0A97">
      <w:pPr>
        <w:ind w:leftChars="-1" w:left="-2"/>
        <w:jc w:val="left"/>
      </w:pPr>
      <w:r>
        <w:rPr>
          <w:rFonts w:hint="eastAsia"/>
        </w:rPr>
        <w:t xml:space="preserve">　</w:t>
      </w:r>
      <w:r>
        <w:t>2010</w:t>
      </w:r>
      <w:r>
        <w:rPr>
          <w:rFonts w:hint="eastAsia"/>
        </w:rPr>
        <w:t>年</w:t>
      </w:r>
      <w:r w:rsidR="00E32280">
        <w:rPr>
          <w:rFonts w:hint="eastAsia"/>
        </w:rPr>
        <w:t>7月～2017年3月</w:t>
      </w:r>
      <w:r>
        <w:t xml:space="preserve">　三重大学医学部附属病院就職</w:t>
      </w:r>
      <w:r w:rsidRPr="00643A9B">
        <w:t>（小児病棟）</w:t>
      </w:r>
    </w:p>
    <w:p w:rsidR="00643A9B" w:rsidRDefault="00643A9B" w:rsidP="00AD0A97">
      <w:pPr>
        <w:ind w:leftChars="-1" w:left="-2"/>
        <w:jc w:val="left"/>
      </w:pPr>
      <w:r>
        <w:rPr>
          <w:rFonts w:hint="eastAsia"/>
        </w:rPr>
        <w:t xml:space="preserve">　</w:t>
      </w:r>
      <w:r>
        <w:t>2017</w:t>
      </w:r>
      <w:r>
        <w:rPr>
          <w:rFonts w:hint="eastAsia"/>
        </w:rPr>
        <w:t>年</w:t>
      </w:r>
      <w:r w:rsidR="00E32280">
        <w:rPr>
          <w:rFonts w:hint="eastAsia"/>
        </w:rPr>
        <w:t xml:space="preserve">4月　　　　　　 </w:t>
      </w:r>
      <w:r w:rsidRPr="00643A9B">
        <w:t xml:space="preserve">　三重大学大学院医学系研究科看護学専攻実践看護学（小児看護学）助教</w:t>
      </w:r>
    </w:p>
    <w:p w:rsidR="00E32280" w:rsidRDefault="00E32280" w:rsidP="00AD0A97">
      <w:pPr>
        <w:ind w:leftChars="-1" w:left="-2"/>
        <w:jc w:val="left"/>
      </w:pPr>
      <w:r>
        <w:rPr>
          <w:rFonts w:hint="eastAsia"/>
        </w:rPr>
        <w:t xml:space="preserve">　</w:t>
      </w:r>
      <w:r>
        <w:t>2021</w:t>
      </w:r>
      <w:r>
        <w:rPr>
          <w:rFonts w:hint="eastAsia"/>
        </w:rPr>
        <w:t xml:space="preserve">年9月　　　　　　 　</w:t>
      </w:r>
      <w:r w:rsidRPr="00E32280">
        <w:t>三重大学大学院医学系研究科看護学専攻博士後期課程修了</w:t>
      </w:r>
    </w:p>
    <w:p w:rsidR="008C6A96" w:rsidRDefault="008C6A96" w:rsidP="00AD0A97">
      <w:pPr>
        <w:ind w:leftChars="-1" w:left="-2"/>
        <w:jc w:val="left"/>
      </w:pPr>
    </w:p>
    <w:p w:rsidR="008C6A96" w:rsidRPr="008C6A96" w:rsidRDefault="008C6A96" w:rsidP="00AD0A97">
      <w:pPr>
        <w:ind w:leftChars="-1" w:left="-2"/>
        <w:jc w:val="left"/>
        <w:rPr>
          <w:b/>
        </w:rPr>
      </w:pPr>
      <w:r w:rsidRPr="008C6A96">
        <w:rPr>
          <w:rFonts w:hint="eastAsia"/>
          <w:b/>
        </w:rPr>
        <w:t>専門分野</w:t>
      </w:r>
    </w:p>
    <w:p w:rsidR="008C6A96" w:rsidRDefault="008C6A96" w:rsidP="00AD0A97">
      <w:pPr>
        <w:ind w:leftChars="-1" w:left="-2"/>
        <w:jc w:val="left"/>
      </w:pPr>
      <w:r>
        <w:rPr>
          <w:rFonts w:hint="eastAsia"/>
        </w:rPr>
        <w:t xml:space="preserve">　小児看護学</w:t>
      </w:r>
    </w:p>
    <w:p w:rsidR="008C6A96" w:rsidRDefault="008C6A96" w:rsidP="00AD0A97">
      <w:pPr>
        <w:ind w:leftChars="-1" w:left="-2"/>
        <w:jc w:val="left"/>
      </w:pPr>
    </w:p>
    <w:p w:rsidR="008C6A96" w:rsidRPr="00B42A9E" w:rsidRDefault="008C6A96" w:rsidP="00AD0A97">
      <w:pPr>
        <w:ind w:leftChars="-1" w:left="-2"/>
        <w:jc w:val="left"/>
        <w:rPr>
          <w:b/>
        </w:rPr>
      </w:pPr>
      <w:r w:rsidRPr="00B42A9E">
        <w:rPr>
          <w:rFonts w:hint="eastAsia"/>
          <w:b/>
        </w:rPr>
        <w:t>医学博士、専門医資格など</w:t>
      </w:r>
    </w:p>
    <w:p w:rsidR="008C6A96" w:rsidRPr="00643A9B" w:rsidRDefault="008C6A96" w:rsidP="00AD0A97">
      <w:pPr>
        <w:ind w:leftChars="-1" w:left="-2"/>
        <w:jc w:val="left"/>
      </w:pPr>
      <w:r>
        <w:rPr>
          <w:rFonts w:hint="eastAsia"/>
        </w:rPr>
        <w:t xml:space="preserve">　博士（看護学，三重大学）</w:t>
      </w:r>
    </w:p>
    <w:sectPr w:rsidR="008C6A96" w:rsidRPr="00643A9B" w:rsidSect="00EA7F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CAA" w:rsidRDefault="00A47CAA" w:rsidP="00250219">
      <w:r>
        <w:separator/>
      </w:r>
    </w:p>
  </w:endnote>
  <w:endnote w:type="continuationSeparator" w:id="0">
    <w:p w:rsidR="00A47CAA" w:rsidRDefault="00A47CAA" w:rsidP="0025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CAA" w:rsidRDefault="00A47CAA" w:rsidP="00250219">
      <w:r>
        <w:separator/>
      </w:r>
    </w:p>
  </w:footnote>
  <w:footnote w:type="continuationSeparator" w:id="0">
    <w:p w:rsidR="00A47CAA" w:rsidRDefault="00A47CAA" w:rsidP="00250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F1D"/>
    <w:rsid w:val="001A3E9C"/>
    <w:rsid w:val="00206F8B"/>
    <w:rsid w:val="00232A87"/>
    <w:rsid w:val="00250219"/>
    <w:rsid w:val="00281C73"/>
    <w:rsid w:val="004A6600"/>
    <w:rsid w:val="00643A9B"/>
    <w:rsid w:val="007070A9"/>
    <w:rsid w:val="007E422B"/>
    <w:rsid w:val="00826E60"/>
    <w:rsid w:val="008C6A96"/>
    <w:rsid w:val="00A47CAA"/>
    <w:rsid w:val="00AD0A97"/>
    <w:rsid w:val="00B42475"/>
    <w:rsid w:val="00B42A9E"/>
    <w:rsid w:val="00C5133E"/>
    <w:rsid w:val="00C716B7"/>
    <w:rsid w:val="00E215CD"/>
    <w:rsid w:val="00E31720"/>
    <w:rsid w:val="00E32280"/>
    <w:rsid w:val="00E94005"/>
    <w:rsid w:val="00EA7F1D"/>
    <w:rsid w:val="00F005E6"/>
    <w:rsid w:val="00F35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C0C7EC0-369B-41DC-B20A-676EA359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A7F1D"/>
  </w:style>
  <w:style w:type="character" w:customStyle="1" w:styleId="a4">
    <w:name w:val="日付 (文字)"/>
    <w:basedOn w:val="a0"/>
    <w:link w:val="a3"/>
    <w:uiPriority w:val="99"/>
    <w:semiHidden/>
    <w:rsid w:val="00EA7F1D"/>
  </w:style>
  <w:style w:type="paragraph" w:styleId="a5">
    <w:name w:val="header"/>
    <w:basedOn w:val="a"/>
    <w:link w:val="a6"/>
    <w:uiPriority w:val="99"/>
    <w:unhideWhenUsed/>
    <w:rsid w:val="00250219"/>
    <w:pPr>
      <w:tabs>
        <w:tab w:val="center" w:pos="4252"/>
        <w:tab w:val="right" w:pos="8504"/>
      </w:tabs>
      <w:snapToGrid w:val="0"/>
    </w:pPr>
  </w:style>
  <w:style w:type="character" w:customStyle="1" w:styleId="a6">
    <w:name w:val="ヘッダー (文字)"/>
    <w:basedOn w:val="a0"/>
    <w:link w:val="a5"/>
    <w:uiPriority w:val="99"/>
    <w:rsid w:val="00250219"/>
  </w:style>
  <w:style w:type="paragraph" w:styleId="a7">
    <w:name w:val="footer"/>
    <w:basedOn w:val="a"/>
    <w:link w:val="a8"/>
    <w:uiPriority w:val="99"/>
    <w:unhideWhenUsed/>
    <w:rsid w:val="00250219"/>
    <w:pPr>
      <w:tabs>
        <w:tab w:val="center" w:pos="4252"/>
        <w:tab w:val="right" w:pos="8504"/>
      </w:tabs>
      <w:snapToGrid w:val="0"/>
    </w:pPr>
  </w:style>
  <w:style w:type="character" w:customStyle="1" w:styleId="a8">
    <w:name w:val="フッター (文字)"/>
    <w:basedOn w:val="a0"/>
    <w:link w:val="a7"/>
    <w:uiPriority w:val="99"/>
    <w:rsid w:val="00250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1884</TotalTime>
  <Pages>3</Pages>
  <Words>425</Words>
  <Characters>2424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mokita</dc:creator>
  <cp:keywords/>
  <dc:description/>
  <cp:lastModifiedBy>igaku241</cp:lastModifiedBy>
  <cp:revision>11</cp:revision>
  <dcterms:created xsi:type="dcterms:W3CDTF">2022-02-13T00:35:00Z</dcterms:created>
  <dcterms:modified xsi:type="dcterms:W3CDTF">2022-04-18T02:17:00Z</dcterms:modified>
</cp:coreProperties>
</file>